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lang w:eastAsia="pl-PL"/>
        </w:rPr>
      </w:pPr>
      <w:bookmarkStart w:id="0" w:name="_GoBack"/>
      <w:bookmarkEnd w:id="0"/>
      <w:r w:rsidRPr="00D54670">
        <w:rPr>
          <w:rFonts w:ascii="Arial" w:hAnsi="Arial" w:cs="Arial"/>
          <w:lang w:eastAsia="pl-PL"/>
        </w:rPr>
        <w:t>ZAŁĄCZNIK NR 1 DO ZAPYTANIA OFERTOWEGO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/Miejscowość, data/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/Nazwa i adres wykonawcy/</w:t>
      </w:r>
    </w:p>
    <w:p w:rsidR="00D54670" w:rsidRPr="00D54670" w:rsidRDefault="00D54670" w:rsidP="00D54670">
      <w:pPr>
        <w:spacing w:before="240"/>
        <w:jc w:val="center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OFERTA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Do: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Miasto Stołeczne Warszawa – 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Dzielnica Praga - Południe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ul. Grochowska 274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03-841 Warszawa</w:t>
      </w:r>
    </w:p>
    <w:p w:rsidR="00D54670" w:rsidRPr="00D54670" w:rsidRDefault="00D54670" w:rsidP="00D54670">
      <w:pPr>
        <w:spacing w:before="240" w:after="120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Odpowiadając na skierowane do nas zapytanie ofertowe dotyczące zamówienia publicznego realizowanego na podstawie </w:t>
      </w:r>
      <w:r w:rsidRPr="00D54670">
        <w:rPr>
          <w:rFonts w:ascii="Arial" w:hAnsi="Arial" w:cs="Arial"/>
          <w:bCs/>
        </w:rPr>
        <w:t xml:space="preserve">art. 4 ust.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D54670">
          <w:rPr>
            <w:rFonts w:ascii="Arial" w:hAnsi="Arial" w:cs="Arial"/>
            <w:bCs/>
          </w:rPr>
          <w:t>29 stycznia 2004r.</w:t>
        </w:r>
      </w:smartTag>
      <w:r w:rsidRPr="00D54670">
        <w:rPr>
          <w:rFonts w:ascii="Arial" w:hAnsi="Arial" w:cs="Arial"/>
          <w:bCs/>
        </w:rPr>
        <w:t xml:space="preserve"> Prawo zamówień Publicznych (Dz.U. z 2015 r. nr 2164, z póź. zmianami)</w:t>
      </w:r>
      <w:r w:rsidRPr="00D54670">
        <w:rPr>
          <w:rFonts w:ascii="Arial" w:hAnsi="Arial" w:cs="Arial"/>
        </w:rPr>
        <w:t xml:space="preserve">, a dotyczącego: </w:t>
      </w:r>
    </w:p>
    <w:p w:rsidR="00D54670" w:rsidRPr="00D54670" w:rsidRDefault="00E838A7" w:rsidP="00D5467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Materiałów dydaktycznych do</w:t>
      </w:r>
      <w:r w:rsidR="00D54670" w:rsidRPr="00D54670">
        <w:rPr>
          <w:rFonts w:ascii="Arial" w:hAnsi="Arial" w:cs="Arial"/>
        </w:rPr>
        <w:t xml:space="preserve"> projektu pt. „SZKOŁA RÓWNYCH SZ</w:t>
      </w:r>
      <w:r w:rsidR="00D54670">
        <w:rPr>
          <w:rFonts w:ascii="Arial" w:hAnsi="Arial" w:cs="Arial"/>
        </w:rPr>
        <w:t>AN</w:t>
      </w:r>
      <w:r w:rsidR="00D54670" w:rsidRPr="00D54670">
        <w:rPr>
          <w:rFonts w:ascii="Arial" w:hAnsi="Arial" w:cs="Arial"/>
        </w:rPr>
        <w:t>S -VII EDYCJA” współfinansowanego przez Unię Europejską w ramach Europejskiego Funduszu Społecznego, składamy ofertę następującej treści.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  <w:r w:rsidRPr="00D54670">
        <w:rPr>
          <w:rFonts w:ascii="Arial" w:hAnsi="Arial" w:cs="Arial"/>
        </w:rPr>
        <w:t>SZCZGÓŁOWY OPIS PRZEDMIOTU ZAMÓWIENIA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Default="00D54670" w:rsidP="00D54670">
      <w:pPr>
        <w:spacing w:before="600"/>
        <w:jc w:val="both"/>
        <w:rPr>
          <w:rFonts w:ascii="Arial" w:hAnsi="Arial" w:cs="Arial"/>
        </w:rPr>
      </w:pPr>
    </w:p>
    <w:tbl>
      <w:tblPr>
        <w:tblStyle w:val="Tabela-Siatka"/>
        <w:tblW w:w="11005" w:type="dxa"/>
        <w:tblInd w:w="-1109" w:type="dxa"/>
        <w:tblLook w:val="01E0" w:firstRow="1" w:lastRow="1" w:firstColumn="1" w:lastColumn="1" w:noHBand="0" w:noVBand="0"/>
      </w:tblPr>
      <w:tblGrid>
        <w:gridCol w:w="546"/>
        <w:gridCol w:w="2684"/>
        <w:gridCol w:w="901"/>
        <w:gridCol w:w="1080"/>
        <w:gridCol w:w="900"/>
        <w:gridCol w:w="1260"/>
        <w:gridCol w:w="1080"/>
        <w:gridCol w:w="992"/>
        <w:gridCol w:w="1562"/>
      </w:tblGrid>
      <w:tr w:rsidR="00E838A7" w:rsidRPr="00D54670" w:rsidTr="001C59E2">
        <w:trPr>
          <w:trHeight w:val="600"/>
        </w:trPr>
        <w:tc>
          <w:tcPr>
            <w:tcW w:w="546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684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Opis</w:t>
            </w:r>
          </w:p>
        </w:tc>
        <w:tc>
          <w:tcPr>
            <w:tcW w:w="901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080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90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Cena netto</w:t>
            </w:r>
          </w:p>
        </w:tc>
        <w:tc>
          <w:tcPr>
            <w:tcW w:w="126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</w:p>
        </w:tc>
        <w:tc>
          <w:tcPr>
            <w:tcW w:w="108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Stawka VAT</w:t>
            </w:r>
          </w:p>
        </w:tc>
        <w:tc>
          <w:tcPr>
            <w:tcW w:w="992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Kwota VAT</w:t>
            </w:r>
          </w:p>
        </w:tc>
        <w:tc>
          <w:tcPr>
            <w:tcW w:w="1562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E838A7" w:rsidRPr="00D54670" w:rsidTr="001C59E2">
        <w:trPr>
          <w:trHeight w:val="315"/>
        </w:trPr>
        <w:tc>
          <w:tcPr>
            <w:tcW w:w="546" w:type="dxa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684" w:type="dxa"/>
            <w:noWrap/>
          </w:tcPr>
          <w:p w:rsidR="00E838A7" w:rsidRDefault="00E838A7" w:rsidP="00ED6322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A2B0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Waga laboratoryjna</w:t>
            </w:r>
            <w:r w:rsidR="00DC0F9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, szkolna </w:t>
            </w:r>
            <w:r w:rsidR="001C59E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 pokrywą</w:t>
            </w:r>
          </w:p>
          <w:p w:rsidR="00DC0F9C" w:rsidRDefault="00DC0F9C" w:rsidP="00DC0F9C">
            <w:pPr>
              <w:pStyle w:val="NormalnyWeb"/>
              <w:rPr>
                <w:rFonts w:ascii="Helvetica" w:hAnsi="Helvetica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Helvetica" w:hAnsi="Helvetica" w:cs="Arial"/>
                <w:color w:val="333333"/>
                <w:sz w:val="21"/>
                <w:szCs w:val="21"/>
              </w:rPr>
              <w:t>Parametry wagi</w:t>
            </w:r>
          </w:p>
          <w:p w:rsidR="00DC0F9C" w:rsidRDefault="00DC0F9C" w:rsidP="00DC0F9C">
            <w:pPr>
              <w:pStyle w:val="NormalnyWeb"/>
              <w:rPr>
                <w:rFonts w:ascii="Helvetica" w:hAnsi="Helvetica" w:cs="Arial"/>
                <w:color w:val="333333"/>
                <w:sz w:val="21"/>
                <w:szCs w:val="21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obciążenie maksymalne: 600 g</w:t>
            </w:r>
          </w:p>
          <w:p w:rsidR="00DC0F9C" w:rsidRDefault="00DC0F9C" w:rsidP="00DC0F9C">
            <w:pPr>
              <w:pStyle w:val="NormalnyWeb"/>
              <w:rPr>
                <w:rFonts w:ascii="Helvetica" w:hAnsi="Helvetica" w:cs="Arial"/>
                <w:color w:val="333333"/>
                <w:sz w:val="21"/>
                <w:szCs w:val="21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lastRenderedPageBreak/>
              <w:t>dokładność odczytu: 0.1 g</w:t>
            </w:r>
          </w:p>
          <w:p w:rsidR="00DC0F9C" w:rsidRDefault="00DC0F9C" w:rsidP="00DC0F9C">
            <w:pPr>
              <w:pStyle w:val="NormalnyWeb"/>
              <w:rPr>
                <w:rFonts w:ascii="Helvetica" w:hAnsi="Helvetica" w:cs="Arial"/>
                <w:color w:val="333333"/>
                <w:sz w:val="21"/>
                <w:szCs w:val="21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ilość działek: 0.000 g</w:t>
            </w:r>
          </w:p>
          <w:p w:rsidR="00DC0F9C" w:rsidRDefault="00DC0F9C" w:rsidP="00DC0F9C">
            <w:pPr>
              <w:pStyle w:val="NormalnyWeb"/>
              <w:rPr>
                <w:rFonts w:ascii="Helvetica" w:hAnsi="Helvetica" w:cs="Arial"/>
                <w:color w:val="333333"/>
                <w:sz w:val="21"/>
                <w:szCs w:val="21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wymiary szalki: średnica 140 mm</w:t>
            </w:r>
          </w:p>
          <w:p w:rsidR="00DC0F9C" w:rsidRDefault="00DC0F9C" w:rsidP="00DC0F9C">
            <w:pPr>
              <w:pStyle w:val="NormalnyWeb"/>
              <w:rPr>
                <w:rFonts w:ascii="Helvetica" w:hAnsi="Helvetica" w:cs="Arial"/>
                <w:color w:val="333333"/>
                <w:sz w:val="21"/>
                <w:szCs w:val="21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wymiary wagi: 203 x 140 x 38 mm</w:t>
            </w:r>
          </w:p>
          <w:p w:rsidR="00DC0F9C" w:rsidRDefault="00DC0F9C" w:rsidP="00DC0F9C">
            <w:pPr>
              <w:pStyle w:val="NormalnyWeb"/>
              <w:rPr>
                <w:rFonts w:ascii="Helvetica" w:hAnsi="Helvetica" w:cs="Arial"/>
                <w:color w:val="333333"/>
                <w:sz w:val="21"/>
                <w:szCs w:val="21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masa wagi: 2.00 kg</w:t>
            </w:r>
          </w:p>
          <w:p w:rsidR="00DC0F9C" w:rsidRDefault="00DC0F9C" w:rsidP="00DC0F9C">
            <w:pPr>
              <w:pStyle w:val="NormalnyWeb"/>
              <w:rPr>
                <w:rFonts w:ascii="Helvetica" w:hAnsi="Helvetica" w:cs="Arial"/>
                <w:color w:val="333333"/>
                <w:sz w:val="21"/>
                <w:szCs w:val="21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zasilanie: 3 x baterie AAA lub zasilacz (opcja)</w:t>
            </w:r>
          </w:p>
          <w:p w:rsidR="00DC0F9C" w:rsidRPr="00DC0F9C" w:rsidRDefault="00DC0F9C" w:rsidP="00DC0F9C">
            <w:pPr>
              <w:pStyle w:val="NormalnyWeb"/>
              <w:rPr>
                <w:rFonts w:ascii="Helvetica" w:hAnsi="Helvetica" w:cs="Arial"/>
                <w:color w:val="333333"/>
                <w:sz w:val="21"/>
                <w:szCs w:val="21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typ wyświetlacza: LCD</w:t>
            </w:r>
          </w:p>
        </w:tc>
        <w:tc>
          <w:tcPr>
            <w:tcW w:w="901" w:type="dxa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s</w:t>
            </w:r>
            <w:r w:rsidRPr="00D54670">
              <w:rPr>
                <w:rFonts w:ascii="Arial" w:hAnsi="Arial" w:cs="Arial"/>
                <w:lang w:eastAsia="pl-PL"/>
              </w:rPr>
              <w:t>zt.</w:t>
            </w:r>
          </w:p>
        </w:tc>
        <w:tc>
          <w:tcPr>
            <w:tcW w:w="1080" w:type="dxa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90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2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</w:tr>
      <w:tr w:rsidR="00E838A7" w:rsidRPr="00D54670" w:rsidTr="001C59E2">
        <w:trPr>
          <w:trHeight w:val="315"/>
        </w:trPr>
        <w:tc>
          <w:tcPr>
            <w:tcW w:w="546" w:type="dxa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684" w:type="dxa"/>
            <w:noWrap/>
          </w:tcPr>
          <w:p w:rsidR="006C7613" w:rsidRPr="00524EE1" w:rsidRDefault="006C7613" w:rsidP="006C7613">
            <w:pPr>
              <w:shd w:val="clear" w:color="auto" w:fill="FFFFFF"/>
              <w:spacing w:before="30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D2D2D"/>
                <w:lang w:eastAsia="pl-PL"/>
              </w:rPr>
            </w:pPr>
            <w:r w:rsidRPr="00524EE1">
              <w:rPr>
                <w:rFonts w:ascii="Arial" w:eastAsia="Times New Roman" w:hAnsi="Arial" w:cs="Arial"/>
                <w:b/>
                <w:bCs/>
                <w:color w:val="2D2D2D"/>
                <w:lang w:eastAsia="pl-PL"/>
              </w:rPr>
              <w:t xml:space="preserve">Mikroskop </w:t>
            </w:r>
          </w:p>
          <w:p w:rsidR="006C7613" w:rsidRPr="00524EE1" w:rsidRDefault="006C7613" w:rsidP="006C7613">
            <w:pPr>
              <w:shd w:val="clear" w:color="auto" w:fill="FFFFFF"/>
              <w:spacing w:before="300" w:after="150" w:line="240" w:lineRule="auto"/>
              <w:outlineLvl w:val="2"/>
              <w:rPr>
                <w:rFonts w:ascii="Arial" w:eastAsia="Times New Roman" w:hAnsi="Arial" w:cs="Arial"/>
                <w:bCs/>
                <w:color w:val="2D2D2D"/>
                <w:lang w:eastAsia="pl-PL"/>
              </w:rPr>
            </w:pPr>
            <w:r w:rsidRPr="00524EE1">
              <w:rPr>
                <w:rFonts w:ascii="Arial" w:eastAsia="Times New Roman" w:hAnsi="Arial" w:cs="Arial"/>
                <w:bCs/>
                <w:color w:val="2D2D2D"/>
                <w:lang w:eastAsia="pl-PL"/>
              </w:rPr>
              <w:t>Parametry: Powiększenie:</w:t>
            </w:r>
          </w:p>
          <w:p w:rsidR="006C7613" w:rsidRPr="00524EE1" w:rsidRDefault="006C7613" w:rsidP="006C761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D2D2D"/>
                <w:lang w:eastAsia="pl-PL"/>
              </w:rPr>
            </w:pPr>
            <w:r w:rsidRPr="00524EE1">
              <w:rPr>
                <w:rFonts w:ascii="Arial" w:eastAsia="Times New Roman" w:hAnsi="Arial" w:cs="Arial"/>
                <w:color w:val="2D2D2D"/>
                <w:lang w:eastAsia="pl-PL"/>
              </w:rPr>
              <w:t>40 - 600 x</w:t>
            </w:r>
          </w:p>
          <w:p w:rsidR="006C7613" w:rsidRPr="00524EE1" w:rsidRDefault="006C7613" w:rsidP="006C7613">
            <w:pPr>
              <w:shd w:val="clear" w:color="auto" w:fill="FFFFFF"/>
              <w:spacing w:before="300" w:after="150" w:line="240" w:lineRule="auto"/>
              <w:outlineLvl w:val="2"/>
              <w:rPr>
                <w:rFonts w:ascii="Arial" w:eastAsia="Times New Roman" w:hAnsi="Arial" w:cs="Arial"/>
                <w:bCs/>
                <w:color w:val="2D2D2D"/>
                <w:lang w:eastAsia="pl-PL"/>
              </w:rPr>
            </w:pPr>
            <w:r w:rsidRPr="00524EE1">
              <w:rPr>
                <w:rFonts w:ascii="Arial" w:eastAsia="Times New Roman" w:hAnsi="Arial" w:cs="Arial"/>
                <w:bCs/>
                <w:color w:val="2D2D2D"/>
                <w:lang w:eastAsia="pl-PL"/>
              </w:rPr>
              <w:t>Przedział wiekowy:</w:t>
            </w:r>
          </w:p>
          <w:p w:rsidR="006C7613" w:rsidRPr="00524EE1" w:rsidRDefault="006C7613" w:rsidP="006C761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D2D2D"/>
                <w:lang w:eastAsia="pl-PL"/>
              </w:rPr>
            </w:pPr>
            <w:r w:rsidRPr="00524EE1">
              <w:rPr>
                <w:rFonts w:ascii="Arial" w:eastAsia="Times New Roman" w:hAnsi="Arial" w:cs="Arial"/>
                <w:color w:val="2D2D2D"/>
                <w:lang w:eastAsia="pl-PL"/>
              </w:rPr>
              <w:t>12-16 lat</w:t>
            </w:r>
          </w:p>
          <w:p w:rsidR="006C7613" w:rsidRPr="00524EE1" w:rsidRDefault="006C7613" w:rsidP="006C7613">
            <w:pPr>
              <w:shd w:val="clear" w:color="auto" w:fill="FFFFFF"/>
              <w:spacing w:before="300" w:after="150" w:line="240" w:lineRule="auto"/>
              <w:outlineLvl w:val="2"/>
              <w:rPr>
                <w:rFonts w:ascii="Arial" w:eastAsia="Times New Roman" w:hAnsi="Arial" w:cs="Arial"/>
                <w:bCs/>
                <w:color w:val="2D2D2D"/>
                <w:lang w:eastAsia="pl-PL"/>
              </w:rPr>
            </w:pPr>
            <w:r w:rsidRPr="00524EE1">
              <w:rPr>
                <w:rFonts w:ascii="Arial" w:eastAsia="Times New Roman" w:hAnsi="Arial" w:cs="Arial"/>
                <w:bCs/>
                <w:color w:val="2D2D2D"/>
                <w:lang w:eastAsia="pl-PL"/>
              </w:rPr>
              <w:t>Dane techniczne:</w:t>
            </w:r>
          </w:p>
          <w:p w:rsidR="006C7613" w:rsidRPr="00524EE1" w:rsidRDefault="006C7613" w:rsidP="006C761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D2D2D"/>
                <w:lang w:eastAsia="pl-PL"/>
              </w:rPr>
            </w:pPr>
            <w:r w:rsidRPr="00524EE1">
              <w:rPr>
                <w:rFonts w:ascii="Arial" w:eastAsia="Times New Roman" w:hAnsi="Arial" w:cs="Arial"/>
                <w:color w:val="2D2D2D"/>
                <w:lang w:eastAsia="pl-PL"/>
              </w:rPr>
              <w:t>* tubus monokularowy nachylony pod kątem 45°, obracany o 360°</w:t>
            </w:r>
            <w:r w:rsidRPr="00524EE1">
              <w:rPr>
                <w:rFonts w:ascii="Arial" w:eastAsia="Times New Roman" w:hAnsi="Arial" w:cs="Arial"/>
                <w:color w:val="2D2D2D"/>
                <w:lang w:eastAsia="pl-PL"/>
              </w:rPr>
              <w:br/>
              <w:t>* okular szerokopolowy WF 10x/18mm ze wskaźnikiem</w:t>
            </w:r>
            <w:r w:rsidRPr="00524EE1">
              <w:rPr>
                <w:rFonts w:ascii="Arial" w:eastAsia="Times New Roman" w:hAnsi="Arial" w:cs="Arial"/>
                <w:color w:val="2D2D2D"/>
                <w:lang w:eastAsia="pl-PL"/>
              </w:rPr>
              <w:br/>
              <w:t>* 3-krotny obiektyw rewolwerowy</w:t>
            </w:r>
            <w:r w:rsidRPr="00524EE1">
              <w:rPr>
                <w:rFonts w:ascii="Arial" w:eastAsia="Times New Roman" w:hAnsi="Arial" w:cs="Arial"/>
                <w:color w:val="2D2D2D"/>
                <w:lang w:eastAsia="pl-PL"/>
              </w:rPr>
              <w:br/>
              <w:t>* obiektywy achromatyczne 4x, 10x, 60x (sprężyna)</w:t>
            </w:r>
            <w:r w:rsidRPr="00524EE1">
              <w:rPr>
                <w:rFonts w:ascii="Arial" w:eastAsia="Times New Roman" w:hAnsi="Arial" w:cs="Arial"/>
                <w:color w:val="2D2D2D"/>
                <w:lang w:eastAsia="pl-PL"/>
              </w:rPr>
              <w:br/>
              <w:t>* odzielnie ustawiane tryb zgrubny i drobny</w:t>
            </w:r>
            <w:r w:rsidRPr="00524EE1">
              <w:rPr>
                <w:rFonts w:ascii="Arial" w:eastAsia="Times New Roman" w:hAnsi="Arial" w:cs="Arial"/>
                <w:color w:val="2D2D2D"/>
                <w:lang w:eastAsia="pl-PL"/>
              </w:rPr>
              <w:br/>
              <w:t>* stolik z mocowaniem preparatów</w:t>
            </w:r>
            <w:r w:rsidRPr="00524EE1">
              <w:rPr>
                <w:rFonts w:ascii="Arial" w:eastAsia="Times New Roman" w:hAnsi="Arial" w:cs="Arial"/>
                <w:color w:val="2D2D2D"/>
                <w:lang w:eastAsia="pl-PL"/>
              </w:rPr>
              <w:br/>
              <w:t>* wbudowany kondensor 0,65 N.A. z przysłoną irysową</w:t>
            </w:r>
            <w:r w:rsidRPr="00524EE1">
              <w:rPr>
                <w:rFonts w:ascii="Arial" w:eastAsia="Times New Roman" w:hAnsi="Arial" w:cs="Arial"/>
                <w:color w:val="2D2D2D"/>
                <w:lang w:eastAsia="pl-PL"/>
              </w:rPr>
              <w:br/>
              <w:t>* płynnie regulowane oświetlenie LED 20mA, 3,5V, 70mW</w:t>
            </w:r>
            <w:r w:rsidRPr="00524EE1">
              <w:rPr>
                <w:rFonts w:ascii="Arial" w:eastAsia="Times New Roman" w:hAnsi="Arial" w:cs="Arial"/>
                <w:color w:val="2D2D2D"/>
                <w:lang w:eastAsia="pl-PL"/>
              </w:rPr>
              <w:br/>
              <w:t xml:space="preserve">* zasilacz 100-240V, wtyczka VDE (CE), wraz </w:t>
            </w:r>
            <w:r w:rsidRPr="00524EE1">
              <w:rPr>
                <w:rFonts w:ascii="Arial" w:eastAsia="Times New Roman" w:hAnsi="Arial" w:cs="Arial"/>
                <w:color w:val="2D2D2D"/>
                <w:lang w:eastAsia="pl-PL"/>
              </w:rPr>
              <w:lastRenderedPageBreak/>
              <w:t>z ładowarką i bateriami</w:t>
            </w:r>
            <w:r w:rsidRPr="00524EE1">
              <w:rPr>
                <w:rFonts w:ascii="Arial" w:eastAsia="Times New Roman" w:hAnsi="Arial" w:cs="Arial"/>
                <w:color w:val="2D2D2D"/>
                <w:lang w:eastAsia="pl-PL"/>
              </w:rPr>
              <w:br/>
              <w:t>* osłona przeciwkurzowa</w:t>
            </w:r>
          </w:p>
          <w:p w:rsidR="006C7613" w:rsidRPr="00524EE1" w:rsidRDefault="006C7613" w:rsidP="006C7613">
            <w:pPr>
              <w:rPr>
                <w:rFonts w:ascii="Arial" w:hAnsi="Arial" w:cs="Arial"/>
                <w:lang w:eastAsia="pl-PL"/>
              </w:rPr>
            </w:pPr>
            <w:r w:rsidRPr="00524EE1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901" w:type="dxa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s</w:t>
            </w:r>
            <w:r w:rsidRPr="00D54670">
              <w:rPr>
                <w:rFonts w:ascii="Arial" w:hAnsi="Arial" w:cs="Arial"/>
                <w:lang w:eastAsia="pl-PL"/>
              </w:rPr>
              <w:t xml:space="preserve">zt. </w:t>
            </w:r>
          </w:p>
        </w:tc>
        <w:tc>
          <w:tcPr>
            <w:tcW w:w="1080" w:type="dxa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  <w:r w:rsidR="006C7613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90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  <w:r w:rsidRPr="00D54670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26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  <w:r w:rsidRPr="00D54670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08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  <w:r w:rsidRPr="00D54670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992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  <w:r w:rsidRPr="00D54670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2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  <w:r w:rsidRPr="00D54670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E838A7" w:rsidRPr="00D54670" w:rsidTr="001C59E2">
        <w:trPr>
          <w:trHeight w:val="315"/>
        </w:trPr>
        <w:tc>
          <w:tcPr>
            <w:tcW w:w="546" w:type="dxa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684" w:type="dxa"/>
            <w:noWrap/>
          </w:tcPr>
          <w:p w:rsidR="00E838A7" w:rsidRDefault="00DC0F9C" w:rsidP="00ED6322">
            <w:pPr>
              <w:rPr>
                <w:rFonts w:ascii="Arial" w:hAnsi="Arial" w:cs="Arial"/>
                <w:lang w:eastAsia="pl-PL"/>
              </w:rPr>
            </w:pPr>
            <w:r w:rsidRPr="00AD12FF">
              <w:rPr>
                <w:rFonts w:ascii="Arial" w:hAnsi="Arial" w:cs="Arial"/>
                <w:lang w:eastAsia="pl-PL"/>
              </w:rPr>
              <w:t>O</w:t>
            </w:r>
            <w:r w:rsidR="00E838A7" w:rsidRPr="00AD12FF">
              <w:rPr>
                <w:rFonts w:ascii="Arial" w:hAnsi="Arial" w:cs="Arial"/>
                <w:lang w:eastAsia="pl-PL"/>
              </w:rPr>
              <w:t>smometr</w:t>
            </w:r>
          </w:p>
          <w:p w:rsidR="001C59E2" w:rsidRPr="001C59E2" w:rsidRDefault="001C59E2" w:rsidP="001C59E2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</w:pPr>
            <w:r w:rsidRPr="001C59E2"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Wymiary:</w:t>
            </w:r>
          </w:p>
          <w:p w:rsidR="001C59E2" w:rsidRPr="001C59E2" w:rsidRDefault="001C59E2" w:rsidP="001C59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C59E2">
              <w:rPr>
                <w:rFonts w:eastAsia="Times New Roman"/>
                <w:sz w:val="24"/>
                <w:szCs w:val="24"/>
                <w:lang w:eastAsia="pl-PL"/>
              </w:rPr>
              <w:t xml:space="preserve">Szer. 110 x wys. 260 x głęb. 80 mm </w:t>
            </w:r>
          </w:p>
          <w:p w:rsidR="001C59E2" w:rsidRPr="001C59E2" w:rsidRDefault="001C59E2" w:rsidP="001C59E2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</w:pPr>
            <w:r w:rsidRPr="001C59E2">
              <w:rPr>
                <w:rFonts w:eastAsia="Times New Roman"/>
                <w:b/>
                <w:bCs/>
                <w:sz w:val="27"/>
                <w:szCs w:val="27"/>
                <w:lang w:eastAsia="pl-PL"/>
              </w:rPr>
              <w:t>Zawartość:</w:t>
            </w:r>
          </w:p>
          <w:p w:rsidR="001C59E2" w:rsidRPr="001C59E2" w:rsidRDefault="001C59E2" w:rsidP="001C59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C59E2">
              <w:rPr>
                <w:rFonts w:eastAsia="Times New Roman"/>
                <w:sz w:val="24"/>
                <w:szCs w:val="24"/>
                <w:lang w:eastAsia="pl-PL"/>
              </w:rPr>
              <w:t>Osmometr, 2 kapilary z gumowymi korkami SB 19, 1 skala z zaciskami, 5 wymiennych przegród</w:t>
            </w:r>
          </w:p>
          <w:p w:rsidR="00DC0F9C" w:rsidRDefault="00DC0F9C" w:rsidP="00ED6322">
            <w:pPr>
              <w:rPr>
                <w:rFonts w:ascii="Arial" w:hAnsi="Arial" w:cs="Arial"/>
                <w:lang w:eastAsia="pl-PL"/>
              </w:rPr>
            </w:pPr>
          </w:p>
          <w:p w:rsidR="00DC0F9C" w:rsidRDefault="00DC0F9C" w:rsidP="00ED6322">
            <w:pPr>
              <w:rPr>
                <w:rFonts w:ascii="Arial" w:hAnsi="Arial" w:cs="Arial"/>
                <w:lang w:eastAsia="pl-PL"/>
              </w:rPr>
            </w:pPr>
          </w:p>
          <w:p w:rsidR="00DC0F9C" w:rsidRPr="00AD12FF" w:rsidRDefault="00DC0F9C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01" w:type="dxa"/>
            <w:noWrap/>
          </w:tcPr>
          <w:p w:rsidR="00E838A7" w:rsidRPr="00AD12FF" w:rsidRDefault="00E838A7" w:rsidP="00ED6322">
            <w:pPr>
              <w:jc w:val="center"/>
            </w:pPr>
            <w:r w:rsidRPr="00AD12FF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080" w:type="dxa"/>
            <w:noWrap/>
          </w:tcPr>
          <w:p w:rsidR="00E838A7" w:rsidRPr="00AD12FF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  <w:r w:rsidRPr="00AD12F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90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2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</w:tr>
      <w:tr w:rsidR="00E838A7" w:rsidRPr="00D54670" w:rsidTr="001C59E2">
        <w:trPr>
          <w:trHeight w:val="315"/>
        </w:trPr>
        <w:tc>
          <w:tcPr>
            <w:tcW w:w="546" w:type="dxa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2684" w:type="dxa"/>
            <w:noWrap/>
          </w:tcPr>
          <w:p w:rsidR="00E838A7" w:rsidRPr="00AD12FF" w:rsidRDefault="00333F48" w:rsidP="00ED6322">
            <w:pPr>
              <w:rPr>
                <w:rFonts w:ascii="Arial" w:hAnsi="Arial" w:cs="Arial"/>
                <w:lang w:eastAsia="pl-PL"/>
              </w:rPr>
            </w:pPr>
            <w:r w:rsidRPr="00AD12FF">
              <w:rPr>
                <w:rFonts w:ascii="Arial" w:hAnsi="Arial" w:cs="Arial"/>
                <w:lang w:eastAsia="pl-PL"/>
              </w:rPr>
              <w:t>Waga szalkowa</w:t>
            </w:r>
          </w:p>
        </w:tc>
        <w:tc>
          <w:tcPr>
            <w:tcW w:w="901" w:type="dxa"/>
            <w:noWrap/>
          </w:tcPr>
          <w:p w:rsidR="00E838A7" w:rsidRPr="00AD12FF" w:rsidRDefault="00E838A7" w:rsidP="00ED6322">
            <w:pPr>
              <w:jc w:val="center"/>
            </w:pPr>
            <w:r w:rsidRPr="00AD12FF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080" w:type="dxa"/>
            <w:noWrap/>
          </w:tcPr>
          <w:p w:rsidR="00E838A7" w:rsidRPr="00AD12FF" w:rsidRDefault="006C7613" w:rsidP="00ED6322">
            <w:pPr>
              <w:jc w:val="center"/>
              <w:rPr>
                <w:rFonts w:ascii="Arial" w:hAnsi="Arial" w:cs="Arial"/>
                <w:lang w:eastAsia="pl-PL"/>
              </w:rPr>
            </w:pPr>
            <w:r w:rsidRPr="00AD12F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90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2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</w:tr>
      <w:tr w:rsidR="00E838A7" w:rsidRPr="00D54670" w:rsidTr="001C59E2">
        <w:trPr>
          <w:trHeight w:val="315"/>
        </w:trPr>
        <w:tc>
          <w:tcPr>
            <w:tcW w:w="546" w:type="dxa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84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01" w:type="dxa"/>
            <w:noWrap/>
          </w:tcPr>
          <w:p w:rsidR="00E838A7" w:rsidRDefault="00E838A7" w:rsidP="00ED6322">
            <w:pPr>
              <w:jc w:val="center"/>
            </w:pPr>
          </w:p>
        </w:tc>
        <w:tc>
          <w:tcPr>
            <w:tcW w:w="1080" w:type="dxa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0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2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</w:tr>
      <w:tr w:rsidR="00E838A7" w:rsidRPr="00D54670" w:rsidTr="001C59E2">
        <w:trPr>
          <w:trHeight w:val="330"/>
        </w:trPr>
        <w:tc>
          <w:tcPr>
            <w:tcW w:w="546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84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01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0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2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D54670" w:rsidRPr="00D54670" w:rsidRDefault="00D54670" w:rsidP="00D54670">
      <w:pPr>
        <w:spacing w:before="600"/>
        <w:jc w:val="both"/>
        <w:rPr>
          <w:rFonts w:ascii="Arial" w:hAnsi="Arial" w:cs="Arial"/>
        </w:rPr>
      </w:pPr>
    </w:p>
    <w:p w:rsidR="00D54670" w:rsidRPr="00D54670" w:rsidRDefault="00D54670" w:rsidP="00D54670">
      <w:pPr>
        <w:numPr>
          <w:ilvl w:val="0"/>
          <w:numId w:val="16"/>
        </w:numPr>
        <w:spacing w:before="600"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Przyjmujemy do realizacji postawione przez zamawiającego w zapytaniu ofertowym warunki. 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Oświadczamy, że firma jest płatnikiem podatku VAT o numerze identyfikacyjnym </w:t>
      </w:r>
      <w:r w:rsidRPr="00D54670">
        <w:rPr>
          <w:rFonts w:ascii="Arial" w:hAnsi="Arial" w:cs="Arial"/>
        </w:rPr>
        <w:br/>
        <w:t>NIP  .......................................................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Zapoznaliśmy się z treścią Zapytania Ofertowego i nie wnosimy do niego zastrzeżeń oraz przyjmujemy warunki w nim zawarte.</w:t>
      </w:r>
    </w:p>
    <w:p w:rsidR="00D54670" w:rsidRPr="00D54670" w:rsidRDefault="00D54670" w:rsidP="00D54670">
      <w:pPr>
        <w:numPr>
          <w:ilvl w:val="0"/>
          <w:numId w:val="16"/>
        </w:numPr>
        <w:spacing w:after="72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W przypadku przyznania nam zamówienia, zobowiązujemy się do dostarczenia przedmiotu zamówienia w miejscu i terminie wskazanym przez Zamawiającego.</w:t>
      </w:r>
    </w:p>
    <w:p w:rsidR="007F30AB" w:rsidRPr="00D54670" w:rsidRDefault="00D54670" w:rsidP="00D54670">
      <w:pPr>
        <w:tabs>
          <w:tab w:val="left" w:pos="8385"/>
        </w:tabs>
        <w:rPr>
          <w:rFonts w:ascii="Arial" w:hAnsi="Arial" w:cs="Arial"/>
        </w:rPr>
      </w:pPr>
      <w:r w:rsidRPr="00D54670">
        <w:rPr>
          <w:rFonts w:ascii="Arial" w:hAnsi="Arial" w:cs="Arial"/>
        </w:rPr>
        <w:t>…………………………………/podpis upoważnionego przedstawiciela Wykonawcy/</w:t>
      </w:r>
      <w:r w:rsidR="007F30AB" w:rsidRPr="00D54670">
        <w:rPr>
          <w:rFonts w:ascii="Arial" w:hAnsi="Arial" w:cs="Arial"/>
        </w:rPr>
        <w:tab/>
      </w:r>
    </w:p>
    <w:p w:rsidR="00371956" w:rsidRPr="00D54670" w:rsidRDefault="00371956" w:rsidP="007F30AB">
      <w:pPr>
        <w:jc w:val="center"/>
        <w:rPr>
          <w:rFonts w:ascii="Arial" w:hAnsi="Arial" w:cs="Arial"/>
          <w:color w:val="000000"/>
          <w:lang w:eastAsia="pl-PL"/>
        </w:rPr>
      </w:pPr>
    </w:p>
    <w:sectPr w:rsidR="00371956" w:rsidRPr="00D54670" w:rsidSect="005E6363">
      <w:headerReference w:type="default" r:id="rId8"/>
      <w:footerReference w:type="default" r:id="rId9"/>
      <w:pgSz w:w="11906" w:h="16838"/>
      <w:pgMar w:top="1417" w:right="1417" w:bottom="1417" w:left="1417" w:header="284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BE" w:rsidRDefault="00977ABE" w:rsidP="003A3C45">
      <w:pPr>
        <w:spacing w:after="0" w:line="240" w:lineRule="auto"/>
      </w:pPr>
      <w:r>
        <w:separator/>
      </w:r>
    </w:p>
  </w:endnote>
  <w:end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45" w:rsidRDefault="00CC41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1BF2">
      <w:rPr>
        <w:noProof/>
      </w:rPr>
      <w:t>2</w:t>
    </w:r>
    <w:r>
      <w:rPr>
        <w:noProof/>
      </w:rPr>
      <w:fldChar w:fldCharType="end"/>
    </w:r>
  </w:p>
  <w:p w:rsidR="00CC4145" w:rsidRDefault="00CC4145" w:rsidP="003A3C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BE" w:rsidRDefault="00977ABE" w:rsidP="003A3C45">
      <w:pPr>
        <w:spacing w:after="0" w:line="240" w:lineRule="auto"/>
      </w:pPr>
      <w:r>
        <w:separator/>
      </w:r>
    </w:p>
  </w:footnote>
  <w:foot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45" w:rsidRDefault="003F4989" w:rsidP="006A4AB0">
    <w:pPr>
      <w:pStyle w:val="Nagwek"/>
      <w:tabs>
        <w:tab w:val="clear" w:pos="4536"/>
        <w:tab w:val="clear" w:pos="9072"/>
        <w:tab w:val="left" w:pos="3848"/>
      </w:tabs>
      <w:jc w:val="center"/>
    </w:pPr>
    <w:r>
      <w:rPr>
        <w:noProof/>
        <w:lang w:eastAsia="pl-PL"/>
      </w:rPr>
      <w:drawing>
        <wp:inline distT="0" distB="0" distL="0" distR="0">
          <wp:extent cx="6465570" cy="905402"/>
          <wp:effectExtent l="0" t="0" r="0" b="0"/>
          <wp:docPr id="1" name="Obraz 1" descr="C:\Users\FRDL-MO\Desktop\SRS_VII_AKTUAL\05_Promocja\gotowe od T.Maniewskiego\pasek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FRDL-MO\Desktop\SRS_VII_AKTUAL\05_Promocja\gotowe od T.Maniewskiego\pasek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570" cy="905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8F2661E"/>
    <w:multiLevelType w:val="hybridMultilevel"/>
    <w:tmpl w:val="C334348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37D32"/>
    <w:multiLevelType w:val="hybridMultilevel"/>
    <w:tmpl w:val="194A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42B8"/>
    <w:multiLevelType w:val="hybridMultilevel"/>
    <w:tmpl w:val="94A04AD2"/>
    <w:name w:val="WW8Num222325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FE0140"/>
    <w:multiLevelType w:val="hybridMultilevel"/>
    <w:tmpl w:val="563EF632"/>
    <w:lvl w:ilvl="0" w:tplc="C516678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6A149B"/>
    <w:multiLevelType w:val="hybridMultilevel"/>
    <w:tmpl w:val="A590EE02"/>
    <w:lvl w:ilvl="0" w:tplc="13E0EED2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9A27E9D"/>
    <w:multiLevelType w:val="hybridMultilevel"/>
    <w:tmpl w:val="4D2637F6"/>
    <w:lvl w:ilvl="0" w:tplc="00000007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4479E6"/>
    <w:multiLevelType w:val="hybridMultilevel"/>
    <w:tmpl w:val="14184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8C4C03"/>
    <w:multiLevelType w:val="hybridMultilevel"/>
    <w:tmpl w:val="B9B00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756B6"/>
    <w:multiLevelType w:val="hybridMultilevel"/>
    <w:tmpl w:val="A6A462B2"/>
    <w:lvl w:ilvl="0" w:tplc="B720D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E97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8A0A3A"/>
    <w:multiLevelType w:val="hybridMultilevel"/>
    <w:tmpl w:val="FFC4A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900054"/>
    <w:multiLevelType w:val="hybridMultilevel"/>
    <w:tmpl w:val="3CACDC2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7A641460"/>
    <w:multiLevelType w:val="hybridMultilevel"/>
    <w:tmpl w:val="EAECF998"/>
    <w:name w:val="WW8Num2223252"/>
    <w:lvl w:ilvl="0" w:tplc="16BA4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5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F2"/>
    <w:rsid w:val="00005091"/>
    <w:rsid w:val="0000574B"/>
    <w:rsid w:val="0001475C"/>
    <w:rsid w:val="000239F1"/>
    <w:rsid w:val="00026AFC"/>
    <w:rsid w:val="00046972"/>
    <w:rsid w:val="00065D4A"/>
    <w:rsid w:val="0007003F"/>
    <w:rsid w:val="000C53DD"/>
    <w:rsid w:val="000F7A41"/>
    <w:rsid w:val="00104A79"/>
    <w:rsid w:val="0011600F"/>
    <w:rsid w:val="00116068"/>
    <w:rsid w:val="00130DD5"/>
    <w:rsid w:val="00133184"/>
    <w:rsid w:val="00186BE3"/>
    <w:rsid w:val="001A5864"/>
    <w:rsid w:val="001B792E"/>
    <w:rsid w:val="001C19A2"/>
    <w:rsid w:val="001C59E2"/>
    <w:rsid w:val="001D6FDC"/>
    <w:rsid w:val="001E314C"/>
    <w:rsid w:val="001F6AB5"/>
    <w:rsid w:val="00206D0B"/>
    <w:rsid w:val="00223E0B"/>
    <w:rsid w:val="00236600"/>
    <w:rsid w:val="00255752"/>
    <w:rsid w:val="00274586"/>
    <w:rsid w:val="002B58AF"/>
    <w:rsid w:val="002B6364"/>
    <w:rsid w:val="002C2003"/>
    <w:rsid w:val="002D39C5"/>
    <w:rsid w:val="003043AA"/>
    <w:rsid w:val="0031421E"/>
    <w:rsid w:val="003303E5"/>
    <w:rsid w:val="00333F48"/>
    <w:rsid w:val="00342F3C"/>
    <w:rsid w:val="00371956"/>
    <w:rsid w:val="003A390C"/>
    <w:rsid w:val="003A3C45"/>
    <w:rsid w:val="003C4ED6"/>
    <w:rsid w:val="003F4989"/>
    <w:rsid w:val="00411269"/>
    <w:rsid w:val="00437852"/>
    <w:rsid w:val="00461633"/>
    <w:rsid w:val="00477BE6"/>
    <w:rsid w:val="00477EDF"/>
    <w:rsid w:val="00480821"/>
    <w:rsid w:val="004853CE"/>
    <w:rsid w:val="004A1060"/>
    <w:rsid w:val="004A2B04"/>
    <w:rsid w:val="004B2F06"/>
    <w:rsid w:val="004B6FB1"/>
    <w:rsid w:val="004D043C"/>
    <w:rsid w:val="00520996"/>
    <w:rsid w:val="00524EE1"/>
    <w:rsid w:val="005464F2"/>
    <w:rsid w:val="005913DA"/>
    <w:rsid w:val="005C4F46"/>
    <w:rsid w:val="005D6171"/>
    <w:rsid w:val="005E52DF"/>
    <w:rsid w:val="005E6363"/>
    <w:rsid w:val="005F101A"/>
    <w:rsid w:val="00610AE7"/>
    <w:rsid w:val="006110BD"/>
    <w:rsid w:val="00624C32"/>
    <w:rsid w:val="00633A8C"/>
    <w:rsid w:val="006543FD"/>
    <w:rsid w:val="00654E5C"/>
    <w:rsid w:val="00694A8F"/>
    <w:rsid w:val="006A4AB0"/>
    <w:rsid w:val="006B1EFF"/>
    <w:rsid w:val="006C0BDD"/>
    <w:rsid w:val="006C0C75"/>
    <w:rsid w:val="006C1AEF"/>
    <w:rsid w:val="006C7613"/>
    <w:rsid w:val="006D1BA6"/>
    <w:rsid w:val="006E3435"/>
    <w:rsid w:val="00721FA5"/>
    <w:rsid w:val="0072333D"/>
    <w:rsid w:val="00730D21"/>
    <w:rsid w:val="00782733"/>
    <w:rsid w:val="007A04D3"/>
    <w:rsid w:val="007A6567"/>
    <w:rsid w:val="007C37F2"/>
    <w:rsid w:val="007D1AC0"/>
    <w:rsid w:val="007F2D3A"/>
    <w:rsid w:val="007F30AB"/>
    <w:rsid w:val="0082070D"/>
    <w:rsid w:val="0084765A"/>
    <w:rsid w:val="00852BA0"/>
    <w:rsid w:val="00894E70"/>
    <w:rsid w:val="008C2B5C"/>
    <w:rsid w:val="008D4C4E"/>
    <w:rsid w:val="008D640F"/>
    <w:rsid w:val="008E03D8"/>
    <w:rsid w:val="008E1A31"/>
    <w:rsid w:val="008E5D7A"/>
    <w:rsid w:val="008E63EB"/>
    <w:rsid w:val="008F59AC"/>
    <w:rsid w:val="0090520C"/>
    <w:rsid w:val="009636B5"/>
    <w:rsid w:val="00977ABE"/>
    <w:rsid w:val="009808D0"/>
    <w:rsid w:val="00983687"/>
    <w:rsid w:val="0098616E"/>
    <w:rsid w:val="009F3D89"/>
    <w:rsid w:val="00A35F79"/>
    <w:rsid w:val="00A41EEE"/>
    <w:rsid w:val="00A4326B"/>
    <w:rsid w:val="00A44F17"/>
    <w:rsid w:val="00A967E4"/>
    <w:rsid w:val="00AB4743"/>
    <w:rsid w:val="00AC2CF2"/>
    <w:rsid w:val="00AD12FF"/>
    <w:rsid w:val="00AD238A"/>
    <w:rsid w:val="00AD7E55"/>
    <w:rsid w:val="00AF0662"/>
    <w:rsid w:val="00AF4B56"/>
    <w:rsid w:val="00B35608"/>
    <w:rsid w:val="00B42534"/>
    <w:rsid w:val="00B56166"/>
    <w:rsid w:val="00B6382D"/>
    <w:rsid w:val="00B72995"/>
    <w:rsid w:val="00B91BF2"/>
    <w:rsid w:val="00BB168D"/>
    <w:rsid w:val="00C00855"/>
    <w:rsid w:val="00C00C9A"/>
    <w:rsid w:val="00C416D4"/>
    <w:rsid w:val="00C77793"/>
    <w:rsid w:val="00C8771D"/>
    <w:rsid w:val="00C96C44"/>
    <w:rsid w:val="00CA1404"/>
    <w:rsid w:val="00CC4145"/>
    <w:rsid w:val="00CE5A4A"/>
    <w:rsid w:val="00CE63B9"/>
    <w:rsid w:val="00D10004"/>
    <w:rsid w:val="00D167AB"/>
    <w:rsid w:val="00D2448F"/>
    <w:rsid w:val="00D30FF0"/>
    <w:rsid w:val="00D46808"/>
    <w:rsid w:val="00D54670"/>
    <w:rsid w:val="00D6567A"/>
    <w:rsid w:val="00D849D9"/>
    <w:rsid w:val="00D85D91"/>
    <w:rsid w:val="00DA57A7"/>
    <w:rsid w:val="00DC0F9C"/>
    <w:rsid w:val="00DD18D2"/>
    <w:rsid w:val="00E15D04"/>
    <w:rsid w:val="00E34EDC"/>
    <w:rsid w:val="00E41846"/>
    <w:rsid w:val="00E809E3"/>
    <w:rsid w:val="00E82E90"/>
    <w:rsid w:val="00E838A7"/>
    <w:rsid w:val="00E92BDB"/>
    <w:rsid w:val="00EA12C3"/>
    <w:rsid w:val="00EA7591"/>
    <w:rsid w:val="00EB12B8"/>
    <w:rsid w:val="00EC4612"/>
    <w:rsid w:val="00EC4CA2"/>
    <w:rsid w:val="00ED4B12"/>
    <w:rsid w:val="00EE5463"/>
    <w:rsid w:val="00EF3E51"/>
    <w:rsid w:val="00EF63EF"/>
    <w:rsid w:val="00F05858"/>
    <w:rsid w:val="00F15FB1"/>
    <w:rsid w:val="00F16C2B"/>
    <w:rsid w:val="00F347A2"/>
    <w:rsid w:val="00F65244"/>
    <w:rsid w:val="00F863CA"/>
    <w:rsid w:val="00F93913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6625"/>
    <o:shapelayout v:ext="edit">
      <o:idmap v:ext="edit" data="1"/>
    </o:shapelayout>
  </w:shapeDefaults>
  <w:decimalSymbol w:val=","/>
  <w:listSeparator w:val=";"/>
  <w15:docId w15:val="{0AC6A9C2-F9E5-4A79-91E6-82EF1EAD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66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C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C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7EDF"/>
    <w:pPr>
      <w:ind w:left="708"/>
    </w:pPr>
  </w:style>
  <w:style w:type="table" w:styleId="Tabela-Siatka">
    <w:name w:val="Table Grid"/>
    <w:basedOn w:val="Standardowy"/>
    <w:rsid w:val="008C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2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21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21E"/>
    <w:rPr>
      <w:vertAlign w:val="superscript"/>
    </w:rPr>
  </w:style>
  <w:style w:type="paragraph" w:customStyle="1" w:styleId="Default">
    <w:name w:val="Default"/>
    <w:rsid w:val="002557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55752"/>
    <w:rPr>
      <w:color w:val="0000FF"/>
      <w:u w:val="single"/>
    </w:rPr>
  </w:style>
  <w:style w:type="character" w:customStyle="1" w:styleId="Stylwiadomocie-mail28">
    <w:name w:val="Styl wiadomości e-mail 28"/>
    <w:semiHidden/>
    <w:rsid w:val="009F3D89"/>
    <w:rPr>
      <w:rFonts w:ascii="Arial" w:hAnsi="Arial" w:cs="Arial"/>
      <w:color w:val="000080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2070D"/>
    <w:pPr>
      <w:suppressAutoHyphens/>
      <w:spacing w:after="120" w:line="240" w:lineRule="auto"/>
      <w:ind w:left="283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070D"/>
    <w:rPr>
      <w:rFonts w:ascii="Arial" w:eastAsia="Times New Roman" w:hAnsi="Arial"/>
      <w:sz w:val="16"/>
      <w:szCs w:val="16"/>
      <w:lang w:eastAsia="ar-SA"/>
    </w:rPr>
  </w:style>
  <w:style w:type="character" w:customStyle="1" w:styleId="Mention">
    <w:name w:val="Mention"/>
    <w:basedOn w:val="Domylnaczcionkaakapitu"/>
    <w:uiPriority w:val="99"/>
    <w:semiHidden/>
    <w:unhideWhenUsed/>
    <w:rsid w:val="007F30AB"/>
    <w:rPr>
      <w:color w:val="2B579A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DC0F9C"/>
    <w:rPr>
      <w:b/>
      <w:bCs/>
    </w:rPr>
  </w:style>
  <w:style w:type="paragraph" w:styleId="NormalnyWeb">
    <w:name w:val="Normal (Web)"/>
    <w:basedOn w:val="Normalny"/>
    <w:uiPriority w:val="99"/>
    <w:unhideWhenUsed/>
    <w:rsid w:val="00DC0F9C"/>
    <w:pPr>
      <w:spacing w:after="150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5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2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26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7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248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8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8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4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061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2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284C3-7719-444D-AB4E-F5585448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Links>
    <vt:vector size="6" baseType="variant">
      <vt:variant>
        <vt:i4>7077920</vt:i4>
      </vt:variant>
      <vt:variant>
        <vt:i4>3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FRDL</dc:creator>
  <cp:lastModifiedBy>Niedziółka-Piwowarska Katarzyna</cp:lastModifiedBy>
  <cp:revision>2</cp:revision>
  <cp:lastPrinted>2017-04-03T08:41:00Z</cp:lastPrinted>
  <dcterms:created xsi:type="dcterms:W3CDTF">2017-05-08T07:28:00Z</dcterms:created>
  <dcterms:modified xsi:type="dcterms:W3CDTF">2017-05-08T07:28:00Z</dcterms:modified>
</cp:coreProperties>
</file>